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A7D3" w14:textId="77777777" w:rsidR="00CD7BDB" w:rsidRDefault="00CD7BDB" w:rsidP="00CD7BD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Анализ деятельности ММО педагогов дополнительного образования</w:t>
      </w:r>
    </w:p>
    <w:p w14:paraId="00A23F94" w14:textId="0DB576BB" w:rsidR="00CD7BDB" w:rsidRPr="00CD7BDB" w:rsidRDefault="00CD7BDB" w:rsidP="00CD7BD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за 2025–2026 учебный год</w:t>
      </w:r>
    </w:p>
    <w:p w14:paraId="6B6DD373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Деятельность муниципального методического объединения в отчетном периоде была организована в строгом соответствии с утвержденным планом работы на 2026 год. Основной вектор деятельности был направлен на цифровую трансформацию образовательного процесса и эффективное использование портала «Навигатор дополнительного образования детей».</w:t>
      </w:r>
    </w:p>
    <w:p w14:paraId="4AFD6AF9" w14:textId="09E42208" w:rsidR="00CD7BDB" w:rsidRPr="00CD7BDB" w:rsidRDefault="00CD7BDB" w:rsidP="00CD7BD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1. Реализация целей и задач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14:paraId="7BD63C24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Работа ММО строилась вокруг достижения трех ключевых целей, зафиксированных в плане:</w:t>
      </w:r>
    </w:p>
    <w:p w14:paraId="555C67DE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1. Повышение компетентности педагогов: Цель достигнута через проведение практических обучающих заседаний. Педагоги освоили функционал личного кабинета, научились создавать карточки программ, групп, вести журналы посещаемости и работать с расписанием.</w:t>
      </w:r>
    </w:p>
    <w:p w14:paraId="55099566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2. Улучшение качества программ: Достигалось путем внедрения технологий мониторинга. Педагоги научились анализировать данные по наполняемости групп и посещаемости, что позволяет корректировать учебные планы.</w:t>
      </w:r>
    </w:p>
    <w:p w14:paraId="6BB55D84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3. Развитие профессиональных компетенций: Работа велась не только с педагогами, но и с учетом взаимодействия с родителями (через информирование о регистрации в системе), что способствует вовлеченности всех участников образовательного процесса.</w:t>
      </w:r>
    </w:p>
    <w:p w14:paraId="2D336348" w14:textId="0FFA31D9" w:rsidR="00CD7BDB" w:rsidRPr="00CD7BDB" w:rsidRDefault="00CD7BDB" w:rsidP="00CD7BD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2. Выполнение плана работы по направлениям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14:paraId="3FA197DA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Деятельность ММО реализовывалась через два основных заседания, которые полностью соответствуют пунктам утвержденного плана.</w:t>
      </w:r>
    </w:p>
    <w:p w14:paraId="27626E6F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Направление 1: Обучение работе с функционалом портала «Навигатор»</w:t>
      </w:r>
    </w:p>
    <w:p w14:paraId="7E0BAE4C" w14:textId="049B3509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  <w:u w:val="single"/>
        </w:rPr>
        <w:t>Заседание №1 (23.03.2026):</w:t>
      </w:r>
      <w:r w:rsidRPr="00CD7BDB">
        <w:rPr>
          <w:rFonts w:ascii="Liberation Serif" w:hAnsi="Liberation Serif"/>
          <w:sz w:val="28"/>
          <w:szCs w:val="28"/>
        </w:rPr>
        <w:t xml:space="preserve"> Проведено в сроки, соответствующие плану (январь-март). На заседании были рассмотрены основные принципы работы с сайтом: создание карточки педагога и программы, формирование групп, работа с расписанием, зачисление, перевод и отчисление детей, ведение журналов.</w:t>
      </w:r>
    </w:p>
    <w:p w14:paraId="212A9E16" w14:textId="42E7171F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Результат: Педагоги овладели базовыми навыками администрирования своих программ на портале. Выявлены типовые ошибки, что позволило скорректировать дальнейшую работу.</w:t>
      </w:r>
    </w:p>
    <w:p w14:paraId="33B374F5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Направление 2: Мониторинг и отчетность</w:t>
      </w:r>
    </w:p>
    <w:p w14:paraId="73D44548" w14:textId="54C353DA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  <w:u w:val="single"/>
        </w:rPr>
        <w:lastRenderedPageBreak/>
        <w:t>Заседание №2 (15.06.2026):</w:t>
      </w:r>
      <w:r w:rsidRPr="00CD7BDB">
        <w:rPr>
          <w:rFonts w:ascii="Liberation Serif" w:hAnsi="Liberation Serif"/>
          <w:sz w:val="28"/>
          <w:szCs w:val="28"/>
        </w:rPr>
        <w:t xml:space="preserve"> Проведено в сроки, соответствующие плану (апрель-июнь). Рассмотрены возможности портала для формирования отчетности.</w:t>
      </w:r>
    </w:p>
    <w:p w14:paraId="3172D404" w14:textId="6A6BCD4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Результат: Педагоги научились формировать отчеты по ключевым показателям:</w:t>
      </w:r>
    </w:p>
    <w:p w14:paraId="1D3C76D8" w14:textId="674106EB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D7BDB">
        <w:rPr>
          <w:rFonts w:ascii="Liberation Serif" w:hAnsi="Liberation Serif"/>
          <w:sz w:val="28"/>
          <w:szCs w:val="28"/>
        </w:rPr>
        <w:t>Количество посещающих занятия;</w:t>
      </w:r>
    </w:p>
    <w:p w14:paraId="33A80AB2" w14:textId="104C89C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D7BDB">
        <w:rPr>
          <w:rFonts w:ascii="Liberation Serif" w:hAnsi="Liberation Serif"/>
          <w:sz w:val="28"/>
          <w:szCs w:val="28"/>
        </w:rPr>
        <w:t>Наполняемость групп;</w:t>
      </w:r>
    </w:p>
    <w:p w14:paraId="50AF1A6A" w14:textId="69365D84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D7BDB">
        <w:rPr>
          <w:rFonts w:ascii="Liberation Serif" w:hAnsi="Liberation Serif"/>
          <w:sz w:val="28"/>
          <w:szCs w:val="28"/>
        </w:rPr>
        <w:t>Охват детей по направленностям;</w:t>
      </w:r>
    </w:p>
    <w:p w14:paraId="689546D9" w14:textId="5574498C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D7BDB">
        <w:rPr>
          <w:rFonts w:ascii="Liberation Serif" w:hAnsi="Liberation Serif"/>
          <w:sz w:val="28"/>
          <w:szCs w:val="28"/>
        </w:rPr>
        <w:t>Статистика по количеству обучающихся.</w:t>
      </w:r>
    </w:p>
    <w:p w14:paraId="41CBD3B7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Принято решение о необходимости своевременного ведения журналов для обеспечения достоверности данных в отчетах.</w:t>
      </w:r>
    </w:p>
    <w:p w14:paraId="03221DA6" w14:textId="77777777" w:rsidR="00CD7BDB" w:rsidRPr="00CD7BDB" w:rsidRDefault="00CD7BDB" w:rsidP="00CD7BD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3. Нормативно-методическое сопровождение</w:t>
      </w:r>
    </w:p>
    <w:p w14:paraId="519EAFCF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Важным аспектом деятельности стало обсуждение структуры дополнительных общеразвивающих программ и установление жестких сроков их редактирования и загрузки в систему на следующий учебный год (до 31.08.2026). Это решение направлено на стандартизацию контента и его своевременную публикацию.</w:t>
      </w:r>
    </w:p>
    <w:p w14:paraId="4972CBDC" w14:textId="77777777" w:rsidR="00CD7BDB" w:rsidRPr="00CD7BDB" w:rsidRDefault="00CD7BDB" w:rsidP="00CD7BD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4. Выявленные проблемы и решения</w:t>
      </w:r>
    </w:p>
    <w:p w14:paraId="26542BD8" w14:textId="77777777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В ходе реализации плана были выявлены проблемы, связанные с техническими ошибками при работе в системе «Навигатор» (создание карточек, работа с расписанием). В качестве решения было организовано обучение ответственных лиц и взят курс на контроль за корректностью ведения данных.</w:t>
      </w:r>
    </w:p>
    <w:p w14:paraId="7E1E6C3C" w14:textId="77777777" w:rsidR="00CD7BDB" w:rsidRPr="00CD7BDB" w:rsidRDefault="00CD7BDB" w:rsidP="00CD7BD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CD7BDB">
        <w:rPr>
          <w:rFonts w:ascii="Liberation Serif" w:hAnsi="Liberation Serif"/>
          <w:b/>
          <w:bCs/>
          <w:sz w:val="28"/>
          <w:szCs w:val="28"/>
        </w:rPr>
        <w:t>Заключение</w:t>
      </w:r>
    </w:p>
    <w:p w14:paraId="44FB2825" w14:textId="77777777" w:rsid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 w:rsidRPr="00CD7BDB">
        <w:rPr>
          <w:rFonts w:ascii="Liberation Serif" w:hAnsi="Liberation Serif"/>
          <w:sz w:val="28"/>
          <w:szCs w:val="28"/>
        </w:rPr>
        <w:t>Деятельность ММО педагогов дополнительного образования за 2025–2026 учебный год признана успешной. Поставленные цели и задачи, отраженные в плане работы, достигнуты. Проведенные заседания позволили повысить цифровую грамотность педагогов, автоматизировать процесс формирования отчетности и заложить основу для качественного планирования работы на 2026–2027 учебный год.</w:t>
      </w:r>
    </w:p>
    <w:p w14:paraId="607E46BC" w14:textId="17A9826F" w:rsidR="008147E3" w:rsidRDefault="008147E3" w:rsidP="00CD7BDB">
      <w:pPr>
        <w:jc w:val="both"/>
        <w:rPr>
          <w:rFonts w:ascii="Liberation Serif" w:hAnsi="Liberation Serif"/>
          <w:sz w:val="28"/>
          <w:szCs w:val="28"/>
        </w:rPr>
      </w:pPr>
    </w:p>
    <w:p w14:paraId="3CFF895F" w14:textId="49125CC8" w:rsidR="00CD7BDB" w:rsidRPr="00CD7BDB" w:rsidRDefault="00CD7BDB" w:rsidP="00CD7BD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</w:t>
      </w:r>
      <w:r w:rsidR="008147E3">
        <w:rPr>
          <w:rFonts w:ascii="Liberation Serif" w:hAnsi="Liberation Serif"/>
          <w:sz w:val="28"/>
          <w:szCs w:val="28"/>
        </w:rPr>
        <w:t xml:space="preserve"> Козырева О.И._____________________________________</w:t>
      </w:r>
    </w:p>
    <w:p w14:paraId="26F659D1" w14:textId="65AE931A" w:rsidR="00B72D70" w:rsidRPr="00CD7BDB" w:rsidRDefault="00B72D70" w:rsidP="00CD7BDB">
      <w:pPr>
        <w:jc w:val="both"/>
        <w:rPr>
          <w:rFonts w:ascii="Liberation Serif" w:hAnsi="Liberation Serif"/>
          <w:sz w:val="28"/>
          <w:szCs w:val="28"/>
        </w:rPr>
      </w:pPr>
    </w:p>
    <w:sectPr w:rsidR="00B72D70" w:rsidRPr="00CD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70"/>
    <w:rsid w:val="00575A04"/>
    <w:rsid w:val="008147E3"/>
    <w:rsid w:val="00B72D70"/>
    <w:rsid w:val="00B824DB"/>
    <w:rsid w:val="00CD7BDB"/>
    <w:rsid w:val="00D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EBC2"/>
  <w15:chartTrackingRefBased/>
  <w15:docId w15:val="{37C70814-37F7-4A41-8441-641C2839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2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2D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2D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2D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2D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2D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2D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2D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2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2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2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2D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2D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2D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2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2D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2D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2026-06-23T09:08:00Z</cp:lastPrinted>
  <dcterms:created xsi:type="dcterms:W3CDTF">2026-06-23T09:00:00Z</dcterms:created>
  <dcterms:modified xsi:type="dcterms:W3CDTF">2026-06-23T09:10:00Z</dcterms:modified>
</cp:coreProperties>
</file>