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8154" w14:textId="6CA8A367" w:rsidR="00B669BE" w:rsidRPr="004526AE" w:rsidRDefault="00B669BE" w:rsidP="00B669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6A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2669F">
        <w:rPr>
          <w:rFonts w:ascii="Times New Roman" w:hAnsi="Times New Roman" w:cs="Times New Roman"/>
          <w:b/>
          <w:sz w:val="28"/>
          <w:szCs w:val="28"/>
        </w:rPr>
        <w:t>1</w:t>
      </w:r>
    </w:p>
    <w:p w14:paraId="0FEC28A5" w14:textId="039B8E49" w:rsidR="00B669BE" w:rsidRPr="004526AE" w:rsidRDefault="00B669BE" w:rsidP="00B669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26AE">
        <w:rPr>
          <w:rFonts w:ascii="Times New Roman" w:hAnsi="Times New Roman" w:cs="Times New Roman"/>
          <w:sz w:val="28"/>
          <w:szCs w:val="28"/>
        </w:rPr>
        <w:t xml:space="preserve">от </w:t>
      </w:r>
      <w:r w:rsidR="00DC7456">
        <w:rPr>
          <w:rFonts w:ascii="Times New Roman" w:hAnsi="Times New Roman" w:cs="Times New Roman"/>
          <w:sz w:val="28"/>
          <w:szCs w:val="28"/>
        </w:rPr>
        <w:t>11</w:t>
      </w:r>
      <w:r w:rsidR="004C5DD8">
        <w:rPr>
          <w:rFonts w:ascii="Times New Roman" w:hAnsi="Times New Roman" w:cs="Times New Roman"/>
          <w:sz w:val="28"/>
          <w:szCs w:val="28"/>
        </w:rPr>
        <w:t>.</w:t>
      </w:r>
      <w:r w:rsidR="00DC7456">
        <w:rPr>
          <w:rFonts w:ascii="Times New Roman" w:hAnsi="Times New Roman" w:cs="Times New Roman"/>
          <w:sz w:val="28"/>
          <w:szCs w:val="28"/>
        </w:rPr>
        <w:t>1</w:t>
      </w:r>
      <w:r w:rsidR="004C5DD8">
        <w:rPr>
          <w:rFonts w:ascii="Times New Roman" w:hAnsi="Times New Roman" w:cs="Times New Roman"/>
          <w:sz w:val="28"/>
          <w:szCs w:val="28"/>
        </w:rPr>
        <w:t>0.2022</w:t>
      </w:r>
      <w:r w:rsidRPr="004526A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1DFED19" w14:textId="77777777" w:rsidR="00B669BE" w:rsidRPr="004526AE" w:rsidRDefault="00B669BE" w:rsidP="00B669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6AE">
        <w:rPr>
          <w:rFonts w:ascii="Times New Roman" w:hAnsi="Times New Roman" w:cs="Times New Roman"/>
          <w:b/>
          <w:sz w:val="28"/>
          <w:szCs w:val="28"/>
        </w:rPr>
        <w:t xml:space="preserve">заседания муниципального методического объединения педагогов </w:t>
      </w:r>
    </w:p>
    <w:p w14:paraId="3697C9E6" w14:textId="77777777" w:rsidR="00B669BE" w:rsidRPr="004526AE" w:rsidRDefault="00B669BE" w:rsidP="00B669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6AE">
        <w:rPr>
          <w:rFonts w:ascii="Times New Roman" w:hAnsi="Times New Roman" w:cs="Times New Roman"/>
          <w:b/>
          <w:sz w:val="28"/>
          <w:szCs w:val="28"/>
        </w:rPr>
        <w:t>дополнительного образования городского округа Рефтинский</w:t>
      </w:r>
    </w:p>
    <w:p w14:paraId="78295318" w14:textId="77777777" w:rsidR="00B669BE" w:rsidRDefault="00B669BE" w:rsidP="00B669B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14:paraId="6465B80D" w14:textId="458D0136" w:rsidR="00B669BE" w:rsidRPr="004526AE" w:rsidRDefault="00B669BE" w:rsidP="00B66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26AE">
        <w:rPr>
          <w:rFonts w:ascii="Times New Roman" w:hAnsi="Times New Roman" w:cs="Times New Roman"/>
          <w:sz w:val="28"/>
          <w:szCs w:val="28"/>
        </w:rPr>
        <w:t xml:space="preserve">Присутствовало педагогов дополнительного образования: </w:t>
      </w:r>
      <w:r w:rsidR="00DC7456">
        <w:rPr>
          <w:rFonts w:ascii="Times New Roman" w:hAnsi="Times New Roman" w:cs="Times New Roman"/>
          <w:sz w:val="28"/>
          <w:szCs w:val="28"/>
        </w:rPr>
        <w:t>13</w:t>
      </w:r>
    </w:p>
    <w:p w14:paraId="69BE3D07" w14:textId="5BF047E4" w:rsidR="00B669BE" w:rsidRPr="004C5DD8" w:rsidRDefault="00B669BE" w:rsidP="00B66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26AE">
        <w:rPr>
          <w:rFonts w:ascii="Times New Roman" w:hAnsi="Times New Roman" w:cs="Times New Roman"/>
          <w:sz w:val="28"/>
          <w:szCs w:val="28"/>
        </w:rPr>
        <w:t>Место проведения: МАНОУ «Центр молодёжи», ул. Юбилейная 3/1</w:t>
      </w:r>
      <w:r w:rsidR="004526AE">
        <w:rPr>
          <w:rFonts w:ascii="Times New Roman" w:hAnsi="Times New Roman" w:cs="Times New Roman"/>
          <w:sz w:val="28"/>
          <w:szCs w:val="28"/>
        </w:rPr>
        <w:t>.</w:t>
      </w:r>
    </w:p>
    <w:p w14:paraId="4238300D" w14:textId="723B8C85" w:rsidR="00B669BE" w:rsidRPr="008C0240" w:rsidRDefault="00B669BE" w:rsidP="00B669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240"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p w14:paraId="00983BE4" w14:textId="77777777" w:rsidR="00B669BE" w:rsidRPr="004526AE" w:rsidRDefault="00B669BE" w:rsidP="00B66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CDFBC7" w14:textId="230B1F1D" w:rsidR="00DC7456" w:rsidRDefault="00DC7456" w:rsidP="00DC74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7456">
        <w:rPr>
          <w:rFonts w:ascii="Times New Roman" w:hAnsi="Times New Roman" w:cs="Times New Roman"/>
          <w:sz w:val="28"/>
          <w:szCs w:val="28"/>
        </w:rPr>
        <w:t>Анализ деятельности ММО педагогов дополнительного образования го Рефтинский за 2021-2022 учебный год</w:t>
      </w:r>
      <w:r w:rsidR="00A2669F">
        <w:rPr>
          <w:rFonts w:ascii="Times New Roman" w:hAnsi="Times New Roman" w:cs="Times New Roman"/>
          <w:sz w:val="28"/>
          <w:szCs w:val="28"/>
        </w:rPr>
        <w:t>;</w:t>
      </w:r>
    </w:p>
    <w:p w14:paraId="03E0D5FE" w14:textId="7CB572D3" w:rsidR="00DC7456" w:rsidRPr="00DC7456" w:rsidRDefault="004C5DD8" w:rsidP="00DC74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Ознакомление с </w:t>
      </w:r>
      <w:r w:rsidR="00DC7456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план</w:t>
      </w:r>
      <w:r w:rsidR="00DC7456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работы</w:t>
      </w:r>
      <w:r w:rsidR="00DC7456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ММО на 2022-2023 учебный год</w:t>
      </w:r>
      <w:r w:rsidR="00A2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30D130B" w14:textId="5802F9F1" w:rsidR="00DC7456" w:rsidRPr="00DC7456" w:rsidRDefault="00DC7456" w:rsidP="00DC74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ведению электронного журнала на портале «Навигатор»</w:t>
      </w:r>
      <w:r w:rsidR="00A2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57DF117" w14:textId="053B84F8" w:rsidR="00DC7456" w:rsidRDefault="00DC7456" w:rsidP="00DC74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7456">
        <w:rPr>
          <w:rFonts w:ascii="Times New Roman" w:hAnsi="Times New Roman" w:cs="Times New Roman"/>
          <w:sz w:val="28"/>
          <w:szCs w:val="28"/>
        </w:rPr>
        <w:t>Согласование индивидуальных тем самообразования педагогов на 2022-2023 учебный год</w:t>
      </w:r>
      <w:r w:rsidR="00A2669F">
        <w:rPr>
          <w:rFonts w:ascii="Times New Roman" w:hAnsi="Times New Roman" w:cs="Times New Roman"/>
          <w:sz w:val="28"/>
          <w:szCs w:val="28"/>
        </w:rPr>
        <w:t>;</w:t>
      </w:r>
    </w:p>
    <w:p w14:paraId="4C5DC937" w14:textId="5768DF94" w:rsidR="00DC7456" w:rsidRDefault="00DC7456" w:rsidP="00DC74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7456">
        <w:rPr>
          <w:rFonts w:ascii="Times New Roman" w:hAnsi="Times New Roman" w:cs="Times New Roman"/>
          <w:sz w:val="28"/>
          <w:szCs w:val="28"/>
        </w:rPr>
        <w:t>Организация набора обучающихся в объединения ДО</w:t>
      </w:r>
      <w:r w:rsidR="00A2669F">
        <w:rPr>
          <w:rFonts w:ascii="Times New Roman" w:hAnsi="Times New Roman" w:cs="Times New Roman"/>
          <w:sz w:val="28"/>
          <w:szCs w:val="28"/>
        </w:rPr>
        <w:t>.</w:t>
      </w:r>
    </w:p>
    <w:p w14:paraId="3B9C54F1" w14:textId="11C52221" w:rsidR="00DC7456" w:rsidRPr="008C0240" w:rsidRDefault="008C0240" w:rsidP="00DC74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0240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35F892EA" w14:textId="058F2043" w:rsidR="00DC7456" w:rsidRPr="00DC7456" w:rsidRDefault="00B669BE" w:rsidP="008C0240">
      <w:pPr>
        <w:pStyle w:val="a6"/>
        <w:numPr>
          <w:ilvl w:val="0"/>
          <w:numId w:val="2"/>
        </w:num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</w:t>
      </w:r>
      <w:r w:rsidR="004C5DD8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вопрос </w:t>
      </w:r>
      <w:r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6AED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озвуч</w:t>
      </w:r>
      <w:r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 Гончарова И.А.</w:t>
      </w:r>
      <w:r w:rsidR="00446AED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C7456">
        <w:rPr>
          <w:rFonts w:ascii="Times New Roman" w:hAnsi="Times New Roman" w:cs="Times New Roman"/>
          <w:sz w:val="28"/>
          <w:szCs w:val="28"/>
        </w:rPr>
        <w:t xml:space="preserve"> методист МАНОУ «Центр молодёжи»,  руководител</w:t>
      </w:r>
      <w:r w:rsidR="00446AED" w:rsidRPr="00DC7456">
        <w:rPr>
          <w:rFonts w:ascii="Times New Roman" w:hAnsi="Times New Roman" w:cs="Times New Roman"/>
          <w:sz w:val="28"/>
          <w:szCs w:val="28"/>
        </w:rPr>
        <w:t>ь</w:t>
      </w:r>
      <w:r w:rsidRPr="00DC7456">
        <w:rPr>
          <w:rFonts w:ascii="Times New Roman" w:hAnsi="Times New Roman" w:cs="Times New Roman"/>
          <w:sz w:val="28"/>
          <w:szCs w:val="28"/>
        </w:rPr>
        <w:t xml:space="preserve"> ММО. Поприветствовала присутствующих и ознакомила </w:t>
      </w:r>
      <w:r w:rsidR="00A2669F">
        <w:rPr>
          <w:rFonts w:ascii="Times New Roman" w:hAnsi="Times New Roman" w:cs="Times New Roman"/>
          <w:sz w:val="28"/>
          <w:szCs w:val="28"/>
        </w:rPr>
        <w:t>их</w:t>
      </w:r>
      <w:r w:rsidRPr="00DC7456">
        <w:rPr>
          <w:rFonts w:ascii="Times New Roman" w:hAnsi="Times New Roman" w:cs="Times New Roman"/>
          <w:sz w:val="28"/>
          <w:szCs w:val="28"/>
        </w:rPr>
        <w:t xml:space="preserve"> </w:t>
      </w:r>
      <w:r w:rsidR="00823DB7" w:rsidRPr="00DC7456">
        <w:rPr>
          <w:rFonts w:ascii="Times New Roman" w:hAnsi="Times New Roman" w:cs="Times New Roman"/>
          <w:sz w:val="28"/>
          <w:szCs w:val="28"/>
        </w:rPr>
        <w:t xml:space="preserve">с </w:t>
      </w:r>
      <w:r w:rsidR="00DC7456">
        <w:rPr>
          <w:rFonts w:ascii="Times New Roman" w:hAnsi="Times New Roman" w:cs="Times New Roman"/>
          <w:sz w:val="28"/>
          <w:szCs w:val="28"/>
        </w:rPr>
        <w:t>а</w:t>
      </w:r>
      <w:r w:rsidR="00DC7456" w:rsidRPr="00DC7456">
        <w:rPr>
          <w:rFonts w:ascii="Times New Roman" w:hAnsi="Times New Roman" w:cs="Times New Roman"/>
          <w:sz w:val="28"/>
          <w:szCs w:val="28"/>
        </w:rPr>
        <w:t>нализ</w:t>
      </w:r>
      <w:r w:rsidR="00DC7456">
        <w:rPr>
          <w:rFonts w:ascii="Times New Roman" w:hAnsi="Times New Roman" w:cs="Times New Roman"/>
          <w:sz w:val="28"/>
          <w:szCs w:val="28"/>
        </w:rPr>
        <w:t>ом</w:t>
      </w:r>
      <w:r w:rsidR="00DC7456" w:rsidRPr="00DC7456">
        <w:rPr>
          <w:rFonts w:ascii="Times New Roman" w:hAnsi="Times New Roman" w:cs="Times New Roman"/>
          <w:sz w:val="28"/>
          <w:szCs w:val="28"/>
        </w:rPr>
        <w:t xml:space="preserve"> деятельности ММО педагогов дополнительного образования го Рефтинский за 2021-2022 учебный год</w:t>
      </w:r>
      <w:r w:rsidR="00DC7456">
        <w:rPr>
          <w:rFonts w:ascii="Times New Roman" w:hAnsi="Times New Roman" w:cs="Times New Roman"/>
          <w:sz w:val="28"/>
          <w:szCs w:val="28"/>
        </w:rPr>
        <w:t>;</w:t>
      </w:r>
    </w:p>
    <w:p w14:paraId="7800BED1" w14:textId="09F55002" w:rsidR="00DC7456" w:rsidRPr="00DC7456" w:rsidRDefault="00B669BE" w:rsidP="008C0240">
      <w:pPr>
        <w:pStyle w:val="a6"/>
        <w:numPr>
          <w:ilvl w:val="0"/>
          <w:numId w:val="2"/>
        </w:numPr>
        <w:spacing w:after="0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456">
        <w:rPr>
          <w:rFonts w:ascii="Times New Roman" w:hAnsi="Times New Roman" w:cs="Times New Roman"/>
          <w:sz w:val="28"/>
          <w:szCs w:val="28"/>
        </w:rPr>
        <w:t xml:space="preserve">По второму вопросу  Гончарова И.А. </w:t>
      </w:r>
      <w:r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ознакомила </w:t>
      </w:r>
      <w:r w:rsidR="00A2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</w:t>
      </w:r>
      <w:r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0F7D70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7456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планом работы ММО на 2022-2023 учебный год</w:t>
      </w:r>
      <w:r w:rsid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DC7456" w:rsidRPr="00DC7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B690121" w14:textId="0DD3113B" w:rsidR="000F7D70" w:rsidRPr="00DC7456" w:rsidRDefault="00B669BE" w:rsidP="008C0240">
      <w:pPr>
        <w:pStyle w:val="a3"/>
        <w:numPr>
          <w:ilvl w:val="0"/>
          <w:numId w:val="2"/>
        </w:numPr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456">
        <w:rPr>
          <w:rFonts w:ascii="Times New Roman" w:hAnsi="Times New Roman" w:cs="Times New Roman"/>
          <w:sz w:val="28"/>
          <w:szCs w:val="28"/>
        </w:rPr>
        <w:t xml:space="preserve">По третьему вопросу </w:t>
      </w:r>
      <w:r w:rsidR="000F7D70" w:rsidRPr="00DC7456">
        <w:rPr>
          <w:rFonts w:ascii="Times New Roman" w:hAnsi="Times New Roman" w:cs="Times New Roman"/>
          <w:sz w:val="28"/>
          <w:szCs w:val="28"/>
        </w:rPr>
        <w:t xml:space="preserve">Гончарова И.А. </w:t>
      </w:r>
      <w:r w:rsidR="000F7D70" w:rsidRPr="00DC74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представила алгоритм </w:t>
      </w:r>
      <w:r w:rsidR="00DC7456">
        <w:rPr>
          <w:rFonts w:ascii="Times New Roman" w:hAnsi="Times New Roman" w:cs="Times New Roman"/>
          <w:bCs/>
          <w:spacing w:val="-1"/>
          <w:sz w:val="28"/>
          <w:szCs w:val="28"/>
        </w:rPr>
        <w:t>заполнения электронного журнала учета работы педагогов ДО на портале «Навигатор»;</w:t>
      </w:r>
    </w:p>
    <w:p w14:paraId="7548B522" w14:textId="1D373C10" w:rsidR="00DC7456" w:rsidRPr="00DC7456" w:rsidRDefault="00DC7456" w:rsidP="008C0240">
      <w:pPr>
        <w:pStyle w:val="a3"/>
        <w:numPr>
          <w:ilvl w:val="0"/>
          <w:numId w:val="2"/>
        </w:numPr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По четвертому вопросу Гончаровой И.А. было предложено создать групповой чат педагогов ДО для обмена информацией. В чате была размещена ссылка на </w:t>
      </w:r>
      <w:r w:rsidR="00A2669F">
        <w:rPr>
          <w:rFonts w:ascii="Times New Roman" w:hAnsi="Times New Roman" w:cs="Times New Roman"/>
          <w:bCs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угл-форму для заполнения педагогами ДО тем по самообразованию;</w:t>
      </w:r>
    </w:p>
    <w:p w14:paraId="4F00C781" w14:textId="5DE03225" w:rsidR="00DC7456" w:rsidRPr="00DC7456" w:rsidRDefault="00DC7456" w:rsidP="008C0240">
      <w:pPr>
        <w:pStyle w:val="a3"/>
        <w:numPr>
          <w:ilvl w:val="0"/>
          <w:numId w:val="2"/>
        </w:numPr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По пятому вопросу </w:t>
      </w:r>
      <w:r w:rsidR="008C024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Гончаровой И.А.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были предложен</w:t>
      </w:r>
      <w:r w:rsidR="008C0240">
        <w:rPr>
          <w:rFonts w:ascii="Times New Roman" w:hAnsi="Times New Roman" w:cs="Times New Roman"/>
          <w:bCs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способы привлечения детей в объединения ДО. Педагогам было рекомендовано создать видеоролик с целью </w:t>
      </w:r>
      <w:r w:rsidRPr="00DC7456">
        <w:rPr>
          <w:rFonts w:ascii="Times New Roman" w:hAnsi="Times New Roman" w:cs="Times New Roman"/>
          <w:bCs/>
          <w:spacing w:val="-1"/>
          <w:sz w:val="28"/>
          <w:szCs w:val="28"/>
        </w:rPr>
        <w:t>информировани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я</w:t>
      </w:r>
      <w:r w:rsidRPr="00DC74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родителей и обучающихся, привлечени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я</w:t>
      </w:r>
      <w:r w:rsidRPr="00DC74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детей в объединения ДО, сохранность контингента</w:t>
      </w:r>
      <w:r w:rsidR="00A2669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</w:t>
      </w:r>
      <w:r w:rsidRPr="00DC7456">
        <w:rPr>
          <w:rFonts w:ascii="Times New Roman" w:hAnsi="Times New Roman" w:cs="Times New Roman"/>
          <w:bCs/>
          <w:spacing w:val="-1"/>
          <w:sz w:val="28"/>
          <w:szCs w:val="28"/>
        </w:rPr>
        <w:t>увеличение охвата</w:t>
      </w:r>
      <w:r w:rsidR="00A2669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детей программами ДО</w:t>
      </w:r>
      <w:r w:rsidRPr="00DC7456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14:paraId="3DA71EB3" w14:textId="165D1F8A" w:rsidR="00B669BE" w:rsidRPr="000F7D70" w:rsidRDefault="00B669BE" w:rsidP="008C0240">
      <w:pPr>
        <w:pStyle w:val="a3"/>
        <w:ind w:left="357"/>
        <w:contextualSpacing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0C94B5BB" w14:textId="77777777" w:rsidR="00B669BE" w:rsidRPr="008C0240" w:rsidRDefault="00B669BE" w:rsidP="00B669B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240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400C6FC5" w14:textId="77777777" w:rsidR="00B669BE" w:rsidRPr="004526AE" w:rsidRDefault="00B669BE" w:rsidP="00B66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5317CC" w14:textId="5F3D4C60" w:rsidR="008C0240" w:rsidRPr="008C0240" w:rsidRDefault="008C0240" w:rsidP="00094C9C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240">
        <w:rPr>
          <w:rFonts w:ascii="Times New Roman" w:hAnsi="Times New Roman" w:cs="Times New Roman"/>
          <w:sz w:val="28"/>
          <w:szCs w:val="28"/>
        </w:rPr>
        <w:t xml:space="preserve">Организовать деятельность педагогов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с учетом выявленных проблем за предыдущий учебный год.</w:t>
      </w:r>
    </w:p>
    <w:p w14:paraId="2D52F52A" w14:textId="6EA7BE07" w:rsidR="008C0240" w:rsidRDefault="008C0240" w:rsidP="00094C9C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Организовать деятельность педагогов дополнительного образования в соответствии с планом работы ММО на 2022-2023 учебный 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EBB2D6A" w14:textId="3432093B" w:rsidR="008C0240" w:rsidRDefault="008C0240" w:rsidP="00094C9C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Ввести в работу педагогов ДО ведение журнала учета на портале «Навигатор».</w:t>
      </w:r>
    </w:p>
    <w:p w14:paraId="2F3EA54F" w14:textId="7E98EB7B" w:rsidR="008C0240" w:rsidRDefault="008C0240" w:rsidP="00094C9C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Предоставить до 14.10.2022 года темы по самообразованию, использовать групповой чат для обмена информацией.</w:t>
      </w:r>
    </w:p>
    <w:p w14:paraId="01C6A66E" w14:textId="1FD173DC" w:rsidR="00094C9C" w:rsidRPr="00094C9C" w:rsidRDefault="008C0240" w:rsidP="00094C9C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Организовать работу по привлечению обучающихся в объединения ДО с целью увеличения охвата. </w:t>
      </w:r>
      <w:r w:rsidR="00094C9C" w:rsidRPr="00094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Применять полученную информацию в своей деятельности.</w:t>
      </w:r>
    </w:p>
    <w:p w14:paraId="52442ADB" w14:textId="54132973" w:rsidR="00B669BE" w:rsidRPr="004526AE" w:rsidRDefault="00B669BE" w:rsidP="00B66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2D0707" w14:textId="2EFC1E8B" w:rsidR="00B669BE" w:rsidRPr="004526AE" w:rsidRDefault="00B669BE" w:rsidP="00B66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734780" w14:textId="0ECE5577" w:rsidR="00B669BE" w:rsidRPr="004526AE" w:rsidRDefault="00B669BE" w:rsidP="00711511">
      <w:pPr>
        <w:pStyle w:val="a3"/>
        <w:tabs>
          <w:tab w:val="left" w:pos="63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26AE">
        <w:rPr>
          <w:rFonts w:ascii="Times New Roman" w:hAnsi="Times New Roman" w:cs="Times New Roman"/>
          <w:sz w:val="28"/>
          <w:szCs w:val="28"/>
        </w:rPr>
        <w:t>Председатель</w:t>
      </w:r>
      <w:r w:rsidR="00711511" w:rsidRPr="00711511">
        <w:t xml:space="preserve"> </w:t>
      </w:r>
      <w:r w:rsidR="00711511">
        <w:rPr>
          <w:rFonts w:ascii="Times New Roman" w:hAnsi="Times New Roman" w:cs="Times New Roman"/>
          <w:sz w:val="28"/>
          <w:szCs w:val="28"/>
        </w:rPr>
        <w:tab/>
      </w:r>
      <w:r w:rsidR="00D714C3">
        <w:rPr>
          <w:rFonts w:ascii="Times New Roman" w:hAnsi="Times New Roman" w:cs="Times New Roman"/>
          <w:sz w:val="28"/>
          <w:szCs w:val="28"/>
        </w:rPr>
        <w:t xml:space="preserve"> </w:t>
      </w:r>
      <w:r w:rsidR="00711511">
        <w:rPr>
          <w:rFonts w:ascii="Times New Roman" w:hAnsi="Times New Roman" w:cs="Times New Roman"/>
          <w:sz w:val="28"/>
          <w:szCs w:val="28"/>
        </w:rPr>
        <w:t>И.А. Гончарова</w:t>
      </w:r>
    </w:p>
    <w:p w14:paraId="0F8AB692" w14:textId="11957D7F" w:rsidR="00B669BE" w:rsidRPr="004526AE" w:rsidRDefault="00B669BE" w:rsidP="00B66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8AB3F0" w14:textId="3D928F90" w:rsidR="00B669BE" w:rsidRPr="004526AE" w:rsidRDefault="00B669BE" w:rsidP="00B66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3192E5" w14:textId="2A01CF3E" w:rsidR="00DC1F3E" w:rsidRDefault="00B669BE" w:rsidP="00B669BE">
      <w:pPr>
        <w:rPr>
          <w:rFonts w:ascii="Times New Roman" w:hAnsi="Times New Roman" w:cs="Times New Roman"/>
          <w:sz w:val="28"/>
          <w:szCs w:val="28"/>
        </w:rPr>
      </w:pPr>
      <w:r w:rsidRPr="004526AE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                          </w:t>
      </w:r>
      <w:r w:rsidR="00711511" w:rsidRPr="004526AE">
        <w:rPr>
          <w:rFonts w:ascii="Times New Roman" w:hAnsi="Times New Roman" w:cs="Times New Roman"/>
          <w:sz w:val="28"/>
          <w:szCs w:val="28"/>
        </w:rPr>
        <w:t>О.А.</w:t>
      </w:r>
      <w:r w:rsidR="00D714C3">
        <w:rPr>
          <w:rFonts w:ascii="Times New Roman" w:hAnsi="Times New Roman" w:cs="Times New Roman"/>
          <w:sz w:val="28"/>
          <w:szCs w:val="28"/>
        </w:rPr>
        <w:t xml:space="preserve"> </w:t>
      </w:r>
      <w:r w:rsidR="00711511" w:rsidRPr="004526AE">
        <w:rPr>
          <w:rFonts w:ascii="Times New Roman" w:hAnsi="Times New Roman" w:cs="Times New Roman"/>
          <w:sz w:val="28"/>
          <w:szCs w:val="28"/>
        </w:rPr>
        <w:t xml:space="preserve">Галкина      </w:t>
      </w:r>
      <w:r w:rsidRPr="004526AE">
        <w:rPr>
          <w:rFonts w:ascii="Times New Roman" w:hAnsi="Times New Roman" w:cs="Times New Roman"/>
          <w:sz w:val="28"/>
          <w:szCs w:val="28"/>
        </w:rPr>
        <w:t xml:space="preserve">        </w:t>
      </w:r>
      <w:r w:rsidR="00711511" w:rsidRPr="004526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59DD9E20" w14:textId="6A4EE28A" w:rsidR="00D714C3" w:rsidRPr="00D714C3" w:rsidRDefault="00D714C3" w:rsidP="00D714C3">
      <w:pPr>
        <w:rPr>
          <w:sz w:val="28"/>
          <w:szCs w:val="28"/>
        </w:rPr>
      </w:pPr>
    </w:p>
    <w:p w14:paraId="601C737C" w14:textId="13E69C89" w:rsidR="00D714C3" w:rsidRPr="00D714C3" w:rsidRDefault="00D714C3" w:rsidP="00D714C3">
      <w:pPr>
        <w:rPr>
          <w:sz w:val="28"/>
          <w:szCs w:val="28"/>
        </w:rPr>
      </w:pPr>
    </w:p>
    <w:p w14:paraId="681EE99D" w14:textId="17432721" w:rsidR="00D714C3" w:rsidRPr="00D714C3" w:rsidRDefault="00D714C3" w:rsidP="00D714C3">
      <w:pPr>
        <w:rPr>
          <w:sz w:val="28"/>
          <w:szCs w:val="28"/>
        </w:rPr>
      </w:pPr>
    </w:p>
    <w:p w14:paraId="47F1E868" w14:textId="7DA07712" w:rsidR="00D714C3" w:rsidRDefault="00D714C3" w:rsidP="00D714C3">
      <w:pPr>
        <w:rPr>
          <w:rFonts w:ascii="Times New Roman" w:hAnsi="Times New Roman" w:cs="Times New Roman"/>
          <w:sz w:val="28"/>
          <w:szCs w:val="28"/>
        </w:rPr>
      </w:pPr>
    </w:p>
    <w:p w14:paraId="5C018B39" w14:textId="6835E780" w:rsidR="00D714C3" w:rsidRDefault="00D714C3" w:rsidP="00D714C3">
      <w:pPr>
        <w:tabs>
          <w:tab w:val="left" w:pos="172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F322906" w14:textId="71B9E914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04A1401C" w14:textId="2E4D3724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5EC39E43" w14:textId="0F148D69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113C8D10" w14:textId="298287FE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1CF0926E" w14:textId="7B4E8872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0BAEF740" w14:textId="67CEA832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6614BE6B" w14:textId="73231B58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78177065" w14:textId="6E3DE85F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4AB83F49" w14:textId="1960A232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2B3B275D" w14:textId="1761F467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23E9D030" w14:textId="5BE480D3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682F121D" w14:textId="70D6DF37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7E3E2468" w14:textId="3107AB7C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0E4A77B6" w14:textId="59DF356A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63111B77" w14:textId="22579D04" w:rsidR="00D714C3" w:rsidRDefault="00D714C3" w:rsidP="00D714C3">
      <w:pPr>
        <w:tabs>
          <w:tab w:val="left" w:pos="1723"/>
        </w:tabs>
        <w:rPr>
          <w:sz w:val="28"/>
          <w:szCs w:val="28"/>
        </w:rPr>
      </w:pPr>
    </w:p>
    <w:p w14:paraId="162F74CD" w14:textId="77777777" w:rsidR="00D714C3" w:rsidRPr="00D714C3" w:rsidRDefault="00D714C3" w:rsidP="00D714C3">
      <w:pPr>
        <w:tabs>
          <w:tab w:val="left" w:pos="1723"/>
        </w:tabs>
        <w:rPr>
          <w:sz w:val="28"/>
          <w:szCs w:val="28"/>
        </w:rPr>
      </w:pPr>
    </w:p>
    <w:sectPr w:rsidR="00D714C3" w:rsidRPr="00D7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02A0"/>
    <w:multiLevelType w:val="hybridMultilevel"/>
    <w:tmpl w:val="5AC0EDFC"/>
    <w:lvl w:ilvl="0" w:tplc="9EE67A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9118A"/>
    <w:multiLevelType w:val="hybridMultilevel"/>
    <w:tmpl w:val="FEA6D598"/>
    <w:lvl w:ilvl="0" w:tplc="3EB8AE4A"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23658"/>
    <w:multiLevelType w:val="hybridMultilevel"/>
    <w:tmpl w:val="CF7205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0369CB"/>
    <w:multiLevelType w:val="hybridMultilevel"/>
    <w:tmpl w:val="CF7205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644604">
    <w:abstractNumId w:val="2"/>
  </w:num>
  <w:num w:numId="2" w16cid:durableId="564947286">
    <w:abstractNumId w:val="0"/>
  </w:num>
  <w:num w:numId="3" w16cid:durableId="231280886">
    <w:abstractNumId w:val="1"/>
  </w:num>
  <w:num w:numId="4" w16cid:durableId="1871457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3E"/>
    <w:rsid w:val="00094C9C"/>
    <w:rsid w:val="000F7D70"/>
    <w:rsid w:val="003F182B"/>
    <w:rsid w:val="00446AED"/>
    <w:rsid w:val="004526AE"/>
    <w:rsid w:val="004C5DD8"/>
    <w:rsid w:val="00711511"/>
    <w:rsid w:val="007E6A2F"/>
    <w:rsid w:val="00823DB7"/>
    <w:rsid w:val="00860FF1"/>
    <w:rsid w:val="008C0240"/>
    <w:rsid w:val="008E2AC1"/>
    <w:rsid w:val="00982895"/>
    <w:rsid w:val="00A2669F"/>
    <w:rsid w:val="00A949A3"/>
    <w:rsid w:val="00AB3657"/>
    <w:rsid w:val="00B669BE"/>
    <w:rsid w:val="00C855B0"/>
    <w:rsid w:val="00CB0DC4"/>
    <w:rsid w:val="00D714C3"/>
    <w:rsid w:val="00DC1F3E"/>
    <w:rsid w:val="00D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6F7"/>
  <w15:chartTrackingRefBased/>
  <w15:docId w15:val="{2DF02AAE-18AE-4902-8400-70761B5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5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26AE"/>
    <w:rPr>
      <w:b/>
      <w:bCs/>
    </w:rPr>
  </w:style>
  <w:style w:type="paragraph" w:styleId="a6">
    <w:name w:val="List Paragraph"/>
    <w:basedOn w:val="a"/>
    <w:uiPriority w:val="34"/>
    <w:qFormat/>
    <w:rsid w:val="004C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2022-10-11T11:56:00Z</cp:lastPrinted>
  <dcterms:created xsi:type="dcterms:W3CDTF">2021-10-29T05:42:00Z</dcterms:created>
  <dcterms:modified xsi:type="dcterms:W3CDTF">2022-10-11T12:04:00Z</dcterms:modified>
</cp:coreProperties>
</file>